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AB" w:rsidRDefault="002B4172" w:rsidP="00995B8A">
      <w:pPr>
        <w:jc w:val="both"/>
        <w:rPr>
          <w:rFonts w:ascii="Cuprum" w:hAnsi="Cuprum"/>
          <w:color w:val="111111"/>
          <w:sz w:val="30"/>
          <w:szCs w:val="30"/>
          <w:shd w:val="clear" w:color="auto" w:fill="FFFFFF"/>
        </w:rPr>
      </w:pPr>
      <w:r w:rsidRPr="00995B8A">
        <w:rPr>
          <w:rFonts w:ascii="Cuprum" w:hAnsi="Cuprum"/>
          <w:color w:val="111111"/>
          <w:sz w:val="30"/>
          <w:szCs w:val="30"/>
          <w:shd w:val="clear" w:color="auto" w:fill="FFFFFF"/>
        </w:rPr>
        <w:t>1.11</w:t>
      </w:r>
      <w:proofErr w:type="gramStart"/>
      <w:r>
        <w:t xml:space="preserve"> </w:t>
      </w:r>
      <w:r w:rsidR="00995B8A">
        <w:t xml:space="preserve"> </w:t>
      </w:r>
      <w:r>
        <w:rPr>
          <w:rFonts w:ascii="Cuprum" w:hAnsi="Cuprum"/>
          <w:color w:val="111111"/>
          <w:sz w:val="30"/>
          <w:szCs w:val="30"/>
          <w:shd w:val="clear" w:color="auto" w:fill="FFFFFF"/>
        </w:rPr>
        <w:t>С</w:t>
      </w:r>
      <w:proofErr w:type="gramEnd"/>
      <w:r>
        <w:rPr>
          <w:rFonts w:ascii="Cuprum" w:hAnsi="Cuprum"/>
          <w:color w:val="111111"/>
          <w:sz w:val="30"/>
          <w:szCs w:val="30"/>
          <w:shd w:val="clear" w:color="auto" w:fill="FFFFFF"/>
        </w:rPr>
        <w:t>оздать на территории учреждения образования или те</w:t>
      </w:r>
      <w:r w:rsidR="00995B8A">
        <w:rPr>
          <w:rFonts w:ascii="Cuprum" w:hAnsi="Cuprum"/>
          <w:color w:val="111111"/>
          <w:sz w:val="30"/>
          <w:szCs w:val="30"/>
          <w:shd w:val="clear" w:color="auto" w:fill="FFFFFF"/>
        </w:rPr>
        <w:t xml:space="preserve">рритории природного окружения  </w:t>
      </w:r>
      <w:r>
        <w:rPr>
          <w:rFonts w:ascii="Cuprum" w:hAnsi="Cuprum"/>
          <w:color w:val="111111"/>
          <w:sz w:val="30"/>
          <w:szCs w:val="30"/>
          <w:shd w:val="clear" w:color="auto" w:fill="FFFFFF"/>
        </w:rPr>
        <w:t xml:space="preserve">учреждения образования пруд, заселить его растениями. </w:t>
      </w:r>
      <w:r w:rsidR="00995B8A">
        <w:rPr>
          <w:rFonts w:ascii="Cuprum" w:hAnsi="Cuprum"/>
          <w:color w:val="111111"/>
          <w:sz w:val="30"/>
          <w:szCs w:val="30"/>
          <w:shd w:val="clear" w:color="auto" w:fill="FFFFFF"/>
        </w:rPr>
        <w:t>П</w:t>
      </w:r>
      <w:r>
        <w:rPr>
          <w:rFonts w:ascii="Cuprum" w:hAnsi="Cuprum"/>
          <w:color w:val="111111"/>
          <w:sz w:val="30"/>
          <w:szCs w:val="30"/>
          <w:shd w:val="clear" w:color="auto" w:fill="FFFFFF"/>
        </w:rPr>
        <w:t xml:space="preserve">ри наличии старого пруда – провести изучение его состояния, при </w:t>
      </w:r>
      <w:r w:rsidR="00995B8A">
        <w:rPr>
          <w:rFonts w:ascii="Cuprum" w:hAnsi="Cuprum"/>
          <w:color w:val="111111"/>
          <w:sz w:val="30"/>
          <w:szCs w:val="30"/>
          <w:shd w:val="clear" w:color="auto" w:fill="FFFFFF"/>
        </w:rPr>
        <w:t>необходимости принять меры по увеличению его биоразнообразия.</w:t>
      </w:r>
    </w:p>
    <w:p w:rsidR="00995B8A" w:rsidRPr="00AA08A6" w:rsidRDefault="00173DE5" w:rsidP="00995B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Целевые группы: учащиеся 1</w:t>
      </w:r>
      <w:r w:rsidR="00995B8A">
        <w:rPr>
          <w:rFonts w:ascii="Times New Roman" w:hAnsi="Times New Roman" w:cs="Times New Roman"/>
          <w:i/>
          <w:sz w:val="28"/>
          <w:szCs w:val="28"/>
        </w:rPr>
        <w:t>-4</w:t>
      </w:r>
      <w:r w:rsidR="00995B8A" w:rsidRPr="00AA08A6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</w:p>
    <w:p w:rsidR="00995B8A" w:rsidRPr="00AA08A6" w:rsidRDefault="00173DE5" w:rsidP="00995B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выполнения: апрель 2025</w:t>
      </w:r>
      <w:r w:rsidR="00995B8A" w:rsidRPr="00AA08A6">
        <w:rPr>
          <w:rFonts w:ascii="Times New Roman" w:hAnsi="Times New Roman" w:cs="Times New Roman"/>
          <w:i/>
          <w:sz w:val="28"/>
          <w:szCs w:val="28"/>
        </w:rPr>
        <w:t>г.</w:t>
      </w:r>
    </w:p>
    <w:p w:rsidR="00995B8A" w:rsidRDefault="00995B8A" w:rsidP="00173DE5">
      <w:pPr>
        <w:spacing w:after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A08A6">
        <w:rPr>
          <w:rFonts w:ascii="Times New Roman" w:hAnsi="Times New Roman" w:cs="Times New Roman"/>
          <w:i/>
          <w:sz w:val="28"/>
          <w:szCs w:val="28"/>
        </w:rPr>
        <w:t xml:space="preserve">Количество </w:t>
      </w:r>
      <w:r w:rsidR="002545AB">
        <w:rPr>
          <w:rFonts w:ascii="Times New Roman" w:hAnsi="Times New Roman" w:cs="Times New Roman"/>
          <w:i/>
          <w:sz w:val="28"/>
          <w:szCs w:val="28"/>
        </w:rPr>
        <w:t xml:space="preserve">участников –   12 </w:t>
      </w:r>
      <w:r w:rsidRPr="00AA08A6">
        <w:rPr>
          <w:rFonts w:ascii="Times New Roman" w:hAnsi="Times New Roman" w:cs="Times New Roman"/>
          <w:i/>
          <w:sz w:val="28"/>
          <w:szCs w:val="28"/>
        </w:rPr>
        <w:t>человек</w:t>
      </w:r>
      <w:r w:rsidRPr="00AA08A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173DE5" w:rsidRPr="00173DE5" w:rsidRDefault="002545AB" w:rsidP="00173D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Кружок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Кветкi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="00633E63">
        <w:rPr>
          <w:rFonts w:ascii="Times New Roman" w:hAnsi="Times New Roman" w:cs="Times New Roman"/>
          <w:i/>
          <w:sz w:val="28"/>
          <w:szCs w:val="28"/>
        </w:rPr>
        <w:t>, руководитель Сахарова Т.Е.</w:t>
      </w:r>
      <w:bookmarkStart w:id="0" w:name="_GoBack"/>
      <w:bookmarkEnd w:id="0"/>
    </w:p>
    <w:p w:rsidR="00173DE5" w:rsidRPr="00173DE5" w:rsidRDefault="00173DE5" w:rsidP="00173D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03620" w:rsidRDefault="00C33913" w:rsidP="001036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Пруд на учебно-опытном участке существует с 2019 года. </w:t>
      </w:r>
      <w:r w:rsidRPr="00103620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Реконструкция и обновление пруда является элементом благоустройства и озе</w:t>
      </w:r>
      <w:r w:rsidR="00103620" w:rsidRPr="00103620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ленение территории нашего участка</w:t>
      </w:r>
      <w:r w:rsidRPr="00103620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, а также содействует формированию экологической культуры учащихся. </w:t>
      </w:r>
      <w:r w:rsidR="0042793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            </w:t>
      </w:r>
      <w:r w:rsidRPr="00103620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Знакомясь с видовым разнообразием водных и цветочно-декоративных растений, ребята учатся видеть красоту природу. </w:t>
      </w:r>
    </w:p>
    <w:p w:rsidR="00427934" w:rsidRPr="00ED1EE4" w:rsidRDefault="00427934" w:rsidP="004279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На занятиях в объединении по интересам «</w:t>
      </w:r>
      <w:proofErr w:type="spellStart"/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Кветк</w:t>
      </w:r>
      <w:proofErr w:type="gramStart"/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val="en-US" w:eastAsia="en-US"/>
        </w:rPr>
        <w:t>i</w:t>
      </w:r>
      <w:proofErr w:type="spellEnd"/>
      <w:proofErr w:type="gramEnd"/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» учащимися была п</w:t>
      </w:r>
      <w:r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роведена тематическая беседа по сохранению экосистем пруда.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 </w:t>
      </w:r>
    </w:p>
    <w:p w:rsidR="00A213CB" w:rsidRPr="00ED1EE4" w:rsidRDefault="00995B8A" w:rsidP="001036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Уча</w:t>
      </w:r>
      <w:r w:rsid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щиеся совместно с педагого</w:t>
      </w:r>
      <w:r w:rsidR="00C33913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м</w:t>
      </w:r>
      <w:r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оценили экологическое состояние пруда</w:t>
      </w:r>
      <w:r w:rsidR="00173DE5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учебно-опытного участка</w:t>
      </w:r>
      <w:r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. </w:t>
      </w:r>
      <w:r w:rsidR="00C33913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Изучили состояние пластиковой чаши водоема. </w:t>
      </w:r>
      <w:r w:rsid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Опустевшие участки вокруг пруда дополнили мелководными</w:t>
      </w:r>
      <w:r w:rsidR="00C33913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растения</w:t>
      </w:r>
      <w:r w:rsid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ми</w:t>
      </w:r>
      <w:r w:rsidR="00C33913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, в том числе и злаковые, болотные виды, растущие на обильно увлажнённых и заболоченных почвах в непосредственной близости от воды – хоста, </w:t>
      </w:r>
      <w:proofErr w:type="spellStart"/>
      <w:r w:rsidR="00C33913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астильба</w:t>
      </w:r>
      <w:proofErr w:type="spellEnd"/>
      <w:r w:rsidR="00C33913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, лилейники, папоротники и др</w:t>
      </w:r>
      <w:r w:rsidR="001706E6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.</w:t>
      </w:r>
      <w:r w:rsidR="00A213CB" w:rsidRPr="00ED1EE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</w:t>
      </w:r>
    </w:p>
    <w:p w:rsidR="00995B8A" w:rsidRDefault="00A213CB" w:rsidP="001036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На протяжении ве</w:t>
      </w:r>
      <w:r w:rsidR="00D442D2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сеннего и летнего периода осуществлялся т</w:t>
      </w:r>
      <w:r w:rsidRPr="00A213CB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уход за растениями (прополка, рыхление, полив, подкормка минеральными удобрениями)</w:t>
      </w:r>
      <w:r w:rsidR="00D442D2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. </w:t>
      </w:r>
    </w:p>
    <w:p w:rsidR="001706E6" w:rsidRPr="001706E6" w:rsidRDefault="001706E6" w:rsidP="001036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 w:rsidRPr="001706E6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В 2025 году 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в оформление</w:t>
      </w:r>
      <w:r w:rsidRPr="001706E6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водоёма были добавлены новые элементы: освещение, малая архитектурная форма (аист), лавочка, для создания зоны отдыха и фотосессий, горшечные растения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.</w:t>
      </w:r>
      <w:r w:rsidR="00ED1EE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</w:t>
      </w:r>
    </w:p>
    <w:p w:rsidR="001706E6" w:rsidRDefault="00D442D2" w:rsidP="00ED1E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С учащимися была п</w:t>
      </w:r>
      <w:r w:rsidR="00995B8A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роведена тематическая беседа по сохранению</w:t>
      </w:r>
      <w:r w:rsidR="00173DE5" w:rsidRPr="00C33913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экосистем пруда.</w:t>
      </w:r>
      <w:r w:rsidR="001706E6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</w:t>
      </w:r>
      <w:r w:rsidR="00ED1EE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</w:t>
      </w:r>
    </w:p>
    <w:p w:rsidR="00ED1EE4" w:rsidRDefault="00427934" w:rsidP="00ED1E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В процессе работы ребята </w:t>
      </w:r>
      <w:r w:rsidR="00ED1EE4" w:rsidRPr="0042793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приобрели умения 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и навыки по уходу за растениями,</w:t>
      </w:r>
      <w:r w:rsidR="00ED1EE4" w:rsidRPr="0042793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познакомились с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основами ландшафтного дизайна, </w:t>
      </w:r>
      <w:r w:rsidR="00ED1EE4" w:rsidRPr="0042793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научили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сь бережно относиться к природе,</w:t>
      </w:r>
      <w:r w:rsidR="00ED1EE4" w:rsidRPr="00427934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получили моральное и эстетическое удовлетворение от результатов собственного труда.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</w:t>
      </w:r>
    </w:p>
    <w:p w:rsidR="002545AB" w:rsidRDefault="002545AB" w:rsidP="00ED1E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В этом году наше учреждение приняло участие в республиканском</w:t>
      </w:r>
      <w:r w:rsidRPr="002545AB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конкурс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е</w:t>
      </w:r>
      <w:r w:rsidRPr="002545AB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по благоустройству и озеленению территорий «Украсим Беларусь цветами»</w:t>
      </w:r>
      <w:r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 xml:space="preserve"> в номинации </w:t>
      </w:r>
      <w:r>
        <w:t xml:space="preserve">«ЭКОСАД» </w:t>
      </w:r>
      <w:r w:rsidRPr="002545AB"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  <w:t>(работа прилагается).</w:t>
      </w:r>
    </w:p>
    <w:p w:rsidR="00427934" w:rsidRDefault="00427934" w:rsidP="00ED1E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</w:p>
    <w:p w:rsidR="00427934" w:rsidRPr="00C33913" w:rsidRDefault="00427934" w:rsidP="00ED1E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Cuprum" w:eastAsiaTheme="minorHAnsi" w:hAnsi="Cuprum" w:cstheme="minorBidi"/>
          <w:color w:val="111111"/>
          <w:sz w:val="30"/>
          <w:szCs w:val="30"/>
          <w:shd w:val="clear" w:color="auto" w:fill="FFFFFF"/>
          <w:lang w:eastAsia="en-US"/>
        </w:rPr>
      </w:pPr>
      <w:r>
        <w:rPr>
          <w:rFonts w:ascii="Cuprum" w:eastAsiaTheme="minorHAnsi" w:hAnsi="Cuprum" w:cstheme="minorBidi"/>
          <w:noProof/>
          <w:color w:val="111111"/>
          <w:sz w:val="30"/>
          <w:szCs w:val="30"/>
          <w:shd w:val="clear" w:color="auto" w:fill="FFFFFF"/>
        </w:rPr>
        <w:lastRenderedPageBreak/>
        <w:drawing>
          <wp:anchor distT="0" distB="0" distL="114300" distR="114300" simplePos="0" relativeHeight="251658240" behindDoc="1" locked="0" layoutInCell="1" allowOverlap="1" wp14:anchorId="4E444E3E" wp14:editId="2D7A738C">
            <wp:simplePos x="0" y="0"/>
            <wp:positionH relativeFrom="column">
              <wp:posOffset>758190</wp:posOffset>
            </wp:positionH>
            <wp:positionV relativeFrom="paragraph">
              <wp:posOffset>6985</wp:posOffset>
            </wp:positionV>
            <wp:extent cx="3933825" cy="2950845"/>
            <wp:effectExtent l="0" t="0" r="9525" b="1905"/>
            <wp:wrapThrough wrapText="bothSides">
              <wp:wrapPolygon edited="0">
                <wp:start x="0" y="0"/>
                <wp:lineTo x="0" y="21474"/>
                <wp:lineTo x="21548" y="21474"/>
                <wp:lineTo x="21548" y="0"/>
                <wp:lineTo x="0" y="0"/>
              </wp:wrapPolygon>
            </wp:wrapThrough>
            <wp:docPr id="3" name="Рисунок 3" descr="C:\Users\CENTR TURIZMA 5\Downloads\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NTR TURIZMA 5\Downloads\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uprum" w:eastAsiaTheme="minorHAnsi" w:hAnsi="Cuprum" w:cstheme="minorBidi"/>
          <w:noProof/>
          <w:color w:val="111111"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78718F93" wp14:editId="379DF31D">
            <wp:simplePos x="0" y="0"/>
            <wp:positionH relativeFrom="column">
              <wp:posOffset>-410845</wp:posOffset>
            </wp:positionH>
            <wp:positionV relativeFrom="paragraph">
              <wp:posOffset>3245485</wp:posOffset>
            </wp:positionV>
            <wp:extent cx="3061970" cy="5411470"/>
            <wp:effectExtent l="0" t="0" r="5080" b="0"/>
            <wp:wrapThrough wrapText="bothSides">
              <wp:wrapPolygon edited="0">
                <wp:start x="0" y="0"/>
                <wp:lineTo x="0" y="21519"/>
                <wp:lineTo x="21501" y="21519"/>
                <wp:lineTo x="21501" y="0"/>
                <wp:lineTo x="0" y="0"/>
              </wp:wrapPolygon>
            </wp:wrapThrough>
            <wp:docPr id="4" name="Рисунок 4" descr="C:\Users\CENTR TURIZMA 5\Downloads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NTR TURIZMA 5\Downloads\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54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uprum" w:eastAsiaTheme="minorHAnsi" w:hAnsi="Cuprum" w:cstheme="minorBidi"/>
          <w:noProof/>
          <w:color w:val="111111"/>
          <w:sz w:val="30"/>
          <w:szCs w:val="30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41846AFD" wp14:editId="10094261">
            <wp:simplePos x="0" y="0"/>
            <wp:positionH relativeFrom="column">
              <wp:posOffset>2884805</wp:posOffset>
            </wp:positionH>
            <wp:positionV relativeFrom="paragraph">
              <wp:posOffset>3245485</wp:posOffset>
            </wp:positionV>
            <wp:extent cx="3168015" cy="5411470"/>
            <wp:effectExtent l="0" t="0" r="0" b="0"/>
            <wp:wrapThrough wrapText="bothSides">
              <wp:wrapPolygon edited="0">
                <wp:start x="0" y="0"/>
                <wp:lineTo x="0" y="21519"/>
                <wp:lineTo x="21431" y="21519"/>
                <wp:lineTo x="21431" y="0"/>
                <wp:lineTo x="0" y="0"/>
              </wp:wrapPolygon>
            </wp:wrapThrough>
            <wp:docPr id="5" name="Рисунок 5" descr="C:\Users\CENTR TURIZMA 5\Downloads\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ENTR TURIZMA 5\Downloads\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541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7934" w:rsidRPr="00C33913" w:rsidSect="00ED1EE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B5F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B5"/>
    <w:rsid w:val="00103620"/>
    <w:rsid w:val="001706E6"/>
    <w:rsid w:val="00173DE5"/>
    <w:rsid w:val="002545AB"/>
    <w:rsid w:val="002B4172"/>
    <w:rsid w:val="003602B5"/>
    <w:rsid w:val="00427934"/>
    <w:rsid w:val="00633E63"/>
    <w:rsid w:val="009136AB"/>
    <w:rsid w:val="00995B8A"/>
    <w:rsid w:val="00A213CB"/>
    <w:rsid w:val="00C33913"/>
    <w:rsid w:val="00D442D2"/>
    <w:rsid w:val="00E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TURIZMA 5</dc:creator>
  <cp:keywords/>
  <dc:description/>
  <cp:lastModifiedBy>CENTR TURIZMA 5</cp:lastModifiedBy>
  <cp:revision>7</cp:revision>
  <dcterms:created xsi:type="dcterms:W3CDTF">2025-10-21T13:32:00Z</dcterms:created>
  <dcterms:modified xsi:type="dcterms:W3CDTF">2025-10-22T07:50:00Z</dcterms:modified>
</cp:coreProperties>
</file>